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512"/>
      </w:tblGrid>
      <w:tr w:rsidR="00467D55" w:rsidRPr="00467D55" w14:paraId="5CB27598" w14:textId="77777777" w:rsidTr="00467D55">
        <w:tc>
          <w:tcPr>
            <w:tcW w:w="0" w:type="auto"/>
            <w:shd w:val="clear" w:color="auto" w:fill="FFFFFF"/>
            <w:tcMar>
              <w:top w:w="0" w:type="dxa"/>
              <w:left w:w="225" w:type="dxa"/>
              <w:bottom w:w="600" w:type="dxa"/>
              <w:right w:w="225" w:type="dxa"/>
            </w:tcMar>
            <w:vAlign w:val="center"/>
            <w:hideMark/>
          </w:tcPr>
          <w:tbl>
            <w:tblPr>
              <w:tblW w:w="7500" w:type="dxa"/>
              <w:jc w:val="center"/>
              <w:tblCellMar>
                <w:left w:w="0" w:type="dxa"/>
                <w:right w:w="0" w:type="dxa"/>
              </w:tblCellMar>
              <w:tblLook w:val="04A0" w:firstRow="1" w:lastRow="0" w:firstColumn="1" w:lastColumn="0" w:noHBand="0" w:noVBand="1"/>
            </w:tblPr>
            <w:tblGrid>
              <w:gridCol w:w="9360"/>
            </w:tblGrid>
            <w:tr w:rsidR="00467D55" w:rsidRPr="00467D55" w14:paraId="0A8D8E24" w14:textId="77777777">
              <w:trPr>
                <w:jc w:val="center"/>
              </w:trPr>
              <w:tc>
                <w:tcPr>
                  <w:tcW w:w="7500" w:type="dxa"/>
                  <w:hideMark/>
                </w:tcPr>
                <w:tbl>
                  <w:tblPr>
                    <w:tblW w:w="7500" w:type="dxa"/>
                    <w:jc w:val="center"/>
                    <w:tblCellMar>
                      <w:left w:w="0" w:type="dxa"/>
                      <w:right w:w="0" w:type="dxa"/>
                    </w:tblCellMar>
                    <w:tblLook w:val="04A0" w:firstRow="1" w:lastRow="0" w:firstColumn="1" w:lastColumn="0" w:noHBand="0" w:noVBand="1"/>
                  </w:tblPr>
                  <w:tblGrid>
                    <w:gridCol w:w="9360"/>
                  </w:tblGrid>
                  <w:tr w:rsidR="00467D55" w:rsidRPr="00467D55" w14:paraId="1C56010A"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467D55" w:rsidRPr="00467D55" w14:paraId="400B0680" w14:textId="77777777">
                          <w:tc>
                            <w:tcPr>
                              <w:tcW w:w="0" w:type="auto"/>
                              <w:vAlign w:val="center"/>
                              <w:hideMark/>
                            </w:tcPr>
                            <w:p w14:paraId="1A5EC07C" w14:textId="77777777" w:rsidR="00467D55" w:rsidRPr="00467D55" w:rsidRDefault="00467D55" w:rsidP="00467D55">
                              <w:pPr>
                                <w:jc w:val="center"/>
                                <w:rPr>
                                  <w:rFonts w:ascii="Calibri" w:eastAsia="Times New Roman" w:hAnsi="Calibri" w:cs="Calibri"/>
                                  <w:sz w:val="22"/>
                                  <w:szCs w:val="22"/>
                                </w:rPr>
                              </w:pPr>
                              <w:r w:rsidRPr="00467D55">
                                <w:rPr>
                                  <w:rFonts w:ascii="Calibri" w:eastAsia="Times New Roman" w:hAnsi="Calibri" w:cs="Calibri"/>
                                  <w:noProof/>
                                  <w:color w:val="FFFFFF"/>
                                  <w:sz w:val="22"/>
                                  <w:szCs w:val="22"/>
                                </w:rPr>
                                <w:drawing>
                                  <wp:inline distT="0" distB="0" distL="0" distR="0" wp14:anchorId="0D7A31E7" wp14:editId="23D920B8">
                                    <wp:extent cx="5943600" cy="4759325"/>
                                    <wp:effectExtent l="0" t="0" r="0" b="3175"/>
                                    <wp:docPr id="11" name="Picture 11" descr="10 tips on how to maintain a routine of kindness during difficult times.">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ips on how to maintain a routine of kindness during difficult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9325"/>
                                            </a:xfrm>
                                            <a:prstGeom prst="rect">
                                              <a:avLst/>
                                            </a:prstGeom>
                                            <a:noFill/>
                                            <a:ln>
                                              <a:noFill/>
                                            </a:ln>
                                          </pic:spPr>
                                        </pic:pic>
                                      </a:graphicData>
                                    </a:graphic>
                                  </wp:inline>
                                </w:drawing>
                              </w:r>
                            </w:p>
                          </w:tc>
                        </w:tr>
                      </w:tbl>
                      <w:p w14:paraId="020531D9" w14:textId="77777777" w:rsidR="00467D55" w:rsidRPr="00467D55" w:rsidRDefault="00467D55" w:rsidP="00467D55">
                        <w:pPr>
                          <w:rPr>
                            <w:rFonts w:ascii="Times New Roman" w:eastAsia="Times New Roman" w:hAnsi="Times New Roman" w:cs="Times New Roman"/>
                          </w:rPr>
                        </w:pPr>
                      </w:p>
                    </w:tc>
                  </w:tr>
                </w:tbl>
                <w:p w14:paraId="2A72A0BF" w14:textId="77777777" w:rsidR="00467D55" w:rsidRPr="00467D55" w:rsidRDefault="00467D55" w:rsidP="00467D55">
                  <w:pPr>
                    <w:jc w:val="center"/>
                    <w:rPr>
                      <w:rFonts w:ascii="Times New Roman" w:eastAsia="Times New Roman" w:hAnsi="Times New Roman" w:cs="Times New Roman"/>
                    </w:rPr>
                  </w:pPr>
                </w:p>
              </w:tc>
            </w:tr>
          </w:tbl>
          <w:p w14:paraId="7392AAE1" w14:textId="77777777" w:rsidR="00467D55" w:rsidRPr="00467D55" w:rsidRDefault="00467D55" w:rsidP="00467D55">
            <w:pPr>
              <w:jc w:val="center"/>
              <w:rPr>
                <w:rFonts w:ascii="-webkit-standard" w:eastAsia="Times New Roman" w:hAnsi="-webkit-standard" w:cs="Times New Roman"/>
              </w:rPr>
            </w:pPr>
          </w:p>
        </w:tc>
      </w:tr>
      <w:tr w:rsidR="00467D55" w:rsidRPr="00467D55" w14:paraId="4E12D7EF" w14:textId="77777777" w:rsidTr="00467D55">
        <w:tc>
          <w:tcPr>
            <w:tcW w:w="0" w:type="auto"/>
            <w:shd w:val="clear" w:color="auto" w:fill="FFFFFF"/>
            <w:tcMar>
              <w:top w:w="0" w:type="dxa"/>
              <w:left w:w="225" w:type="dxa"/>
              <w:bottom w:w="375" w:type="dxa"/>
              <w:right w:w="225" w:type="dxa"/>
            </w:tcMar>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02C69B9E" w14:textId="77777777">
              <w:trPr>
                <w:jc w:val="center"/>
              </w:trPr>
              <w:tc>
                <w:tcPr>
                  <w:tcW w:w="5000" w:type="pct"/>
                  <w:tcMar>
                    <w:top w:w="0" w:type="dxa"/>
                    <w:left w:w="0" w:type="dxa"/>
                    <w:bottom w:w="525" w:type="dxa"/>
                    <w:right w:w="0" w:type="dxa"/>
                  </w:tcMar>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1C9512EA" w14:textId="77777777">
                    <w:trPr>
                      <w:jc w:val="center"/>
                    </w:trPr>
                    <w:tc>
                      <w:tcPr>
                        <w:tcW w:w="7500" w:type="dxa"/>
                        <w:hideMark/>
                      </w:tcPr>
                      <w:tbl>
                        <w:tblPr>
                          <w:tblW w:w="5000" w:type="pct"/>
                          <w:jc w:val="center"/>
                          <w:tblCellMar>
                            <w:left w:w="0" w:type="dxa"/>
                            <w:right w:w="0" w:type="dxa"/>
                          </w:tblCellMar>
                          <w:tblLook w:val="04A0" w:firstRow="1" w:lastRow="0" w:firstColumn="1" w:lastColumn="0" w:noHBand="0" w:noVBand="1"/>
                        </w:tblPr>
                        <w:tblGrid>
                          <w:gridCol w:w="7500"/>
                        </w:tblGrid>
                        <w:tr w:rsidR="00467D55" w:rsidRPr="00467D55" w14:paraId="304DC314" w14:textId="77777777">
                          <w:trPr>
                            <w:jc w:val="center"/>
                          </w:trPr>
                          <w:tc>
                            <w:tcPr>
                              <w:tcW w:w="0" w:type="auto"/>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327BFFC5" w14:textId="77777777">
                                <w:trPr>
                                  <w:jc w:val="center"/>
                                </w:trPr>
                                <w:tc>
                                  <w:tcPr>
                                    <w:tcW w:w="7500" w:type="dxa"/>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567D64BE"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7500"/>
                                          </w:tblGrid>
                                          <w:tr w:rsidR="00467D55" w:rsidRPr="00467D55" w14:paraId="4BCC0C97" w14:textId="77777777">
                                            <w:tc>
                                              <w:tcPr>
                                                <w:tcW w:w="0" w:type="auto"/>
                                                <w:tcMar>
                                                  <w:top w:w="0" w:type="dxa"/>
                                                  <w:left w:w="0" w:type="dxa"/>
                                                  <w:bottom w:w="75" w:type="dxa"/>
                                                  <w:right w:w="0" w:type="dxa"/>
                                                </w:tcMar>
                                                <w:vAlign w:val="center"/>
                                                <w:hideMark/>
                                              </w:tcPr>
                                              <w:p w14:paraId="45562BCC" w14:textId="77777777" w:rsidR="00467D55" w:rsidRPr="00467D55" w:rsidRDefault="00467D55" w:rsidP="00467D55">
                                                <w:pPr>
                                                  <w:spacing w:after="240"/>
                                                  <w:rPr>
                                                    <w:rFonts w:ascii="Calibri" w:eastAsia="Times New Roman" w:hAnsi="Calibri" w:cs="Calibri"/>
                                                    <w:sz w:val="22"/>
                                                    <w:szCs w:val="22"/>
                                                  </w:rPr>
                                                </w:pPr>
                                                <w:r w:rsidRPr="00467D55">
                                                  <w:rPr>
                                                    <w:rFonts w:ascii="Helvetica" w:eastAsia="Times New Roman" w:hAnsi="Helvetica" w:cs="Calibri"/>
                                                    <w:color w:val="333333"/>
                                                    <w:sz w:val="21"/>
                                                    <w:szCs w:val="21"/>
                                                  </w:rPr>
                                                  <w:t>One of the things we know about times of crisis is that sticking to a routine is crucial to our own mental health. So, we’ve put together 10 tips on how to maintain a routine of kindness during difficult times:</w:t>
                                                </w:r>
                                              </w:p>
                                              <w:p w14:paraId="15DB1A50"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Maintain a sleep schedule and manage your hygiene. This may be difficult for those working on the front lines, but remember that </w:t>
                                                </w:r>
                                                <w:hyperlink r:id="rId7" w:history="1">
                                                  <w:r w:rsidRPr="00467D55">
                                                    <w:rPr>
                                                      <w:rFonts w:ascii="Helvetica" w:eastAsia="Times New Roman" w:hAnsi="Helvetica" w:cs="Calibri"/>
                                                      <w:color w:val="FF8200"/>
                                                      <w:sz w:val="21"/>
                                                      <w:szCs w:val="21"/>
                                                      <w:u w:val="single"/>
                                                    </w:rPr>
                                                    <w:t>sle</w:t>
                                                  </w:r>
                                                  <w:r w:rsidRPr="00467D55">
                                                    <w:rPr>
                                                      <w:rFonts w:ascii="Helvetica" w:eastAsia="Times New Roman" w:hAnsi="Helvetica" w:cs="Calibri"/>
                                                      <w:color w:val="FF8200"/>
                                                      <w:sz w:val="21"/>
                                                      <w:szCs w:val="21"/>
                                                      <w:u w:val="single"/>
                                                    </w:rPr>
                                                    <w:t>e</w:t>
                                                  </w:r>
                                                  <w:r w:rsidRPr="00467D55">
                                                    <w:rPr>
                                                      <w:rFonts w:ascii="Helvetica" w:eastAsia="Times New Roman" w:hAnsi="Helvetica" w:cs="Calibri"/>
                                                      <w:color w:val="FF8200"/>
                                                      <w:sz w:val="21"/>
                                                      <w:szCs w:val="21"/>
                                                      <w:u w:val="single"/>
                                                    </w:rPr>
                                                    <w:t>p is critical to wellness</w:t>
                                                  </w:r>
                                                </w:hyperlink>
                                                <w:r w:rsidRPr="00467D55">
                                                  <w:rPr>
                                                    <w:rFonts w:ascii="Helvetica" w:eastAsia="Times New Roman" w:hAnsi="Helvetica" w:cs="Calibri"/>
                                                    <w:color w:val="333333"/>
                                                    <w:sz w:val="21"/>
                                                    <w:szCs w:val="21"/>
                                                  </w:rPr>
                                                  <w:t>. Getting enough (continuous) sleep is so important! Keep up with your hygiene habits. Get showered, brush your teeth, wash your face, wear something other than pajamas (even though they are so comfy!) and include bright colors in your daily wardrobe.</w:t>
                                                </w:r>
                                              </w:p>
                                              <w:p w14:paraId="118D2371"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 xml:space="preserve">Do good for others! When we help others and increase altruistic behavior, we are doing good for ourselves. There is a LOT of evidence about </w:t>
                                                </w:r>
                                                <w:proofErr w:type="spellStart"/>
                                                <w:r w:rsidRPr="00467D55">
                                                  <w:rPr>
                                                    <w:rFonts w:ascii="Helvetica" w:eastAsia="Times New Roman" w:hAnsi="Helvetica" w:cs="Calibri"/>
                                                    <w:color w:val="333333"/>
                                                    <w:sz w:val="21"/>
                                                    <w:szCs w:val="21"/>
                                                  </w:rPr>
                                                  <w:t>the</w:t>
                                                </w:r>
                                                <w:hyperlink r:id="rId8" w:history="1">
                                                  <w:r w:rsidRPr="00467D55">
                                                    <w:rPr>
                                                      <w:rFonts w:ascii="Helvetica" w:eastAsia="Times New Roman" w:hAnsi="Helvetica" w:cs="Calibri"/>
                                                      <w:color w:val="FF8200"/>
                                                      <w:sz w:val="21"/>
                                                      <w:szCs w:val="21"/>
                                                      <w:u w:val="single"/>
                                                    </w:rPr>
                                                    <w:t>science</w:t>
                                                  </w:r>
                                                  <w:proofErr w:type="spellEnd"/>
                                                  <w:r w:rsidRPr="00467D55">
                                                    <w:rPr>
                                                      <w:rFonts w:ascii="Helvetica" w:eastAsia="Times New Roman" w:hAnsi="Helvetica" w:cs="Calibri"/>
                                                      <w:color w:val="FF8200"/>
                                                      <w:sz w:val="21"/>
                                                      <w:szCs w:val="21"/>
                                                      <w:u w:val="single"/>
                                                    </w:rPr>
                                                    <w:t xml:space="preserve"> of doing good</w:t>
                                                  </w:r>
                                                </w:hyperlink>
                                                <w:r w:rsidRPr="00467D55">
                                                  <w:rPr>
                                                    <w:rFonts w:ascii="Helvetica" w:eastAsia="Times New Roman" w:hAnsi="Helvetica" w:cs="Calibri"/>
                                                    <w:color w:val="333333"/>
                                                    <w:sz w:val="21"/>
                                                    <w:szCs w:val="21"/>
                                                  </w:rPr>
                                                  <w:t> and why it benefits our own health. Make sure that while you’re taking care of yourself, you’re doing what you can to support others.</w:t>
                                                </w:r>
                                              </w:p>
                                              <w:p w14:paraId="6E955840"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lastRenderedPageBreak/>
                                                  <w:t>Get outside. Go for a walk. Play frisbee. Plant some flowers. Try to go for at least 30 minutes. If you can’t go outside, open the windows. Get fresh air and sunshine. </w:t>
                                                </w:r>
                                                <w:hyperlink r:id="rId9" w:history="1">
                                                  <w:r w:rsidRPr="00467D55">
                                                    <w:rPr>
                                                      <w:rFonts w:ascii="Helvetica" w:eastAsia="Times New Roman" w:hAnsi="Helvetica" w:cs="Calibri"/>
                                                      <w:color w:val="FF8200"/>
                                                      <w:sz w:val="21"/>
                                                      <w:szCs w:val="21"/>
                                                      <w:u w:val="single"/>
                                                    </w:rPr>
                                                    <w:t>Vitamin D</w:t>
                                                  </w:r>
                                                </w:hyperlink>
                                                <w:r w:rsidRPr="00467D55">
                                                  <w:rPr>
                                                    <w:rFonts w:ascii="Helvetica" w:eastAsia="Times New Roman" w:hAnsi="Helvetica" w:cs="Calibri"/>
                                                    <w:color w:val="333333"/>
                                                    <w:sz w:val="21"/>
                                                    <w:szCs w:val="21"/>
                                                  </w:rPr>
                                                  <w:t> is so important to our physical and mental health. Soak up some rays!</w:t>
                                                </w:r>
                                              </w:p>
                                              <w:p w14:paraId="726783E9"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Connect with others. Use your phone or platforms like FaceTime, Skype or Zoom to talk with family and friends. Share how you’re feeling and actively listen to others when they share how they are feeling.</w:t>
                                                </w:r>
                                              </w:p>
                                              <w:p w14:paraId="083C7ACF"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Spend a little extra time with your children and/or pets. They may be confused and/or scared. This is a great time to build stronger connections with those around you. Looking for ideas for things to do with your kids? Did you know we have a </w:t>
                                                </w:r>
                                                <w:hyperlink r:id="rId10" w:history="1">
                                                  <w:r w:rsidRPr="00467D55">
                                                    <w:rPr>
                                                      <w:rFonts w:ascii="Helvetica" w:eastAsia="Times New Roman" w:hAnsi="Helvetica" w:cs="Calibri"/>
                                                      <w:color w:val="FF8200"/>
                                                      <w:sz w:val="21"/>
                                                      <w:szCs w:val="21"/>
                                                      <w:u w:val="single"/>
                                                    </w:rPr>
                                                    <w:t>curriculum</w:t>
                                                  </w:r>
                                                </w:hyperlink>
                                                <w:r w:rsidRPr="00467D55">
                                                  <w:rPr>
                                                    <w:rFonts w:ascii="Helvetica" w:eastAsia="Times New Roman" w:hAnsi="Helvetica" w:cs="Calibri"/>
                                                    <w:color w:val="333333"/>
                                                    <w:sz w:val="21"/>
                                                    <w:szCs w:val="21"/>
                                                  </w:rPr>
                                                  <w:t> that has all kinds of great ideas and activities? Check it out and adapt the lessons for use at home! And, it is SO IMPORTANT to </w:t>
                                                </w:r>
                                                <w:hyperlink r:id="rId11" w:history="1">
                                                  <w:r w:rsidRPr="00467D55">
                                                    <w:rPr>
                                                      <w:rFonts w:ascii="Helvetica" w:eastAsia="Times New Roman" w:hAnsi="Helvetica" w:cs="Calibri"/>
                                                      <w:color w:val="FF8200"/>
                                                      <w:sz w:val="21"/>
                                                      <w:szCs w:val="21"/>
                                                      <w:u w:val="single"/>
                                                    </w:rPr>
                                                    <w:t>keep kids on a schedule</w:t>
                                                  </w:r>
                                                </w:hyperlink>
                                                <w:r w:rsidRPr="00467D55">
                                                  <w:rPr>
                                                    <w:rFonts w:ascii="Helvetica" w:eastAsia="Times New Roman" w:hAnsi="Helvetica" w:cs="Calibri"/>
                                                    <w:color w:val="333333"/>
                                                    <w:sz w:val="21"/>
                                                    <w:szCs w:val="21"/>
                                                  </w:rPr>
                                                  <w:t> as well. Let your children help with creating a daily schedule that includes academics, exercise, creative time, quiet time and time to connect with friends.</w:t>
                                                </w:r>
                                              </w:p>
                                              <w:p w14:paraId="133FFFBD"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Drink lots of water! Eat healthy. Often, during stressful times we over-indulge and don’t maintain a healthy diet. Use this time to re-evaluate your diet and </w:t>
                                                </w:r>
                                                <w:hyperlink r:id="rId12" w:history="1">
                                                  <w:r w:rsidRPr="00467D55">
                                                    <w:rPr>
                                                      <w:rFonts w:ascii="Helvetica" w:eastAsia="Times New Roman" w:hAnsi="Helvetica" w:cs="Calibri"/>
                                                      <w:color w:val="FF8200"/>
                                                      <w:sz w:val="21"/>
                                                      <w:szCs w:val="21"/>
                                                      <w:u w:val="single"/>
                                                    </w:rPr>
                                                    <w:t>try new recipes</w:t>
                                                  </w:r>
                                                </w:hyperlink>
                                                <w:r w:rsidRPr="00467D55">
                                                  <w:rPr>
                                                    <w:rFonts w:ascii="Helvetica" w:eastAsia="Times New Roman" w:hAnsi="Helvetica" w:cs="Calibri"/>
                                                    <w:color w:val="333333"/>
                                                    <w:sz w:val="21"/>
                                                    <w:szCs w:val="21"/>
                                                  </w:rPr>
                                                  <w:t>!</w:t>
                                                </w:r>
                                              </w:p>
                                              <w:p w14:paraId="1942B367"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Develop a self-care plan for yourself. Consider strategies that are proven to work well for many. Listen to music you love, burn a candle that smells good, write in your journal or read a book. When was the last time you colored something? Get out the crayons and colored pencils and </w:t>
                                                </w:r>
                                                <w:hyperlink r:id="rId13" w:history="1">
                                                  <w:r w:rsidRPr="00467D55">
                                                    <w:rPr>
                                                      <w:rFonts w:ascii="Helvetica" w:eastAsia="Times New Roman" w:hAnsi="Helvetica" w:cs="Calibri"/>
                                                      <w:color w:val="FF8200"/>
                                                      <w:sz w:val="21"/>
                                                      <w:szCs w:val="21"/>
                                                      <w:u w:val="single"/>
                                                    </w:rPr>
                                                    <w:t>color a pi</w:t>
                                                  </w:r>
                                                  <w:r w:rsidRPr="00467D55">
                                                    <w:rPr>
                                                      <w:rFonts w:ascii="Helvetica" w:eastAsia="Times New Roman" w:hAnsi="Helvetica" w:cs="Calibri"/>
                                                      <w:color w:val="FF8200"/>
                                                      <w:sz w:val="21"/>
                                                      <w:szCs w:val="21"/>
                                                      <w:u w:val="single"/>
                                                    </w:rPr>
                                                    <w:t>c</w:t>
                                                  </w:r>
                                                  <w:r w:rsidRPr="00467D55">
                                                    <w:rPr>
                                                      <w:rFonts w:ascii="Helvetica" w:eastAsia="Times New Roman" w:hAnsi="Helvetica" w:cs="Calibri"/>
                                                      <w:color w:val="FF8200"/>
                                                      <w:sz w:val="21"/>
                                                      <w:szCs w:val="21"/>
                                                      <w:u w:val="single"/>
                                                    </w:rPr>
                                                    <w:t>ture</w:t>
                                                  </w:r>
                                                </w:hyperlink>
                                                <w:r w:rsidRPr="00467D55">
                                                  <w:rPr>
                                                    <w:rFonts w:ascii="Helvetica" w:eastAsia="Times New Roman" w:hAnsi="Helvetica" w:cs="Calibri"/>
                                                    <w:color w:val="333333"/>
                                                    <w:sz w:val="21"/>
                                                    <w:szCs w:val="21"/>
                                                  </w:rPr>
                                                  <w:t>! Take a long warm bath. Start a craft project. Organize a room. Whatever feels good to you… do it and pat yourself on the back for taking care of yourself.</w:t>
                                                </w:r>
                                              </w:p>
                                              <w:p w14:paraId="2EE943AC"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Be kind. Everyone is doing their best right now. It is easy to be judgmental of how others are handling this challenging time, but know that we all operate a little differently. Offer a bit of grace to others during this time. Notice all the good things happening in the world right now. There are a ton of great things… just do a search online for “good news during Covid-19” and you’ll find a lot!</w:t>
                                                </w:r>
                                              </w:p>
                                              <w:p w14:paraId="45D5DB60" w14:textId="77777777"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Find a reason to smile every day. In fact, find a way to generate a </w:t>
                                                </w:r>
                                                <w:hyperlink r:id="rId14" w:history="1">
                                                  <w:r w:rsidRPr="00467D55">
                                                    <w:rPr>
                                                      <w:rFonts w:ascii="Helvetica" w:eastAsia="Times New Roman" w:hAnsi="Helvetica" w:cs="Calibri"/>
                                                      <w:color w:val="FF8200"/>
                                                      <w:sz w:val="21"/>
                                                      <w:szCs w:val="21"/>
                                                      <w:u w:val="single"/>
                                                    </w:rPr>
                                                    <w:t>good hearty belly laugh</w:t>
                                                  </w:r>
                                                </w:hyperlink>
                                                <w:r w:rsidRPr="00467D55">
                                                  <w:rPr>
                                                    <w:rFonts w:ascii="Helvetica" w:eastAsia="Times New Roman" w:hAnsi="Helvetica" w:cs="Calibri"/>
                                                    <w:color w:val="333333"/>
                                                    <w:sz w:val="21"/>
                                                    <w:szCs w:val="21"/>
                                                  </w:rPr>
                                                  <w:t> every day. It does a body good.</w:t>
                                                </w:r>
                                              </w:p>
                                              <w:p w14:paraId="384DCD10" w14:textId="4852F00D" w:rsidR="00467D55" w:rsidRPr="00467D55" w:rsidRDefault="00467D55" w:rsidP="00467D55">
                                                <w:pPr>
                                                  <w:numPr>
                                                    <w:ilvl w:val="0"/>
                                                    <w:numId w:val="1"/>
                                                  </w:numPr>
                                                  <w:spacing w:after="240"/>
                                                  <w:rPr>
                                                    <w:rFonts w:ascii="Calibri" w:eastAsia="Times New Roman" w:hAnsi="Calibri" w:cs="Calibri"/>
                                                    <w:color w:val="333333"/>
                                                    <w:sz w:val="22"/>
                                                    <w:szCs w:val="22"/>
                                                  </w:rPr>
                                                </w:pPr>
                                                <w:r w:rsidRPr="00467D55">
                                                  <w:rPr>
                                                    <w:rFonts w:ascii="Helvetica" w:eastAsia="Times New Roman" w:hAnsi="Helvetica" w:cs="Calibri"/>
                                                    <w:color w:val="333333"/>
                                                    <w:sz w:val="21"/>
                                                    <w:szCs w:val="21"/>
                                                  </w:rPr>
                                                  <w:t>Be grateful. There is SO MUCH to be grateful for right now. Practicing</w:t>
                                                </w:r>
                                                <w:r>
                                                  <w:rPr>
                                                    <w:rFonts w:ascii="Helvetica" w:eastAsia="Times New Roman" w:hAnsi="Helvetica" w:cs="Calibri"/>
                                                    <w:color w:val="333333"/>
                                                    <w:sz w:val="21"/>
                                                    <w:szCs w:val="21"/>
                                                  </w:rPr>
                                                  <w:t xml:space="preserve"> </w:t>
                                                </w:r>
                                                <w:hyperlink r:id="rId15" w:history="1">
                                                  <w:r w:rsidRPr="00467D55">
                                                    <w:rPr>
                                                      <w:rFonts w:ascii="Helvetica" w:eastAsia="Times New Roman" w:hAnsi="Helvetica" w:cs="Calibri"/>
                                                      <w:color w:val="FF8200"/>
                                                      <w:sz w:val="21"/>
                                                      <w:szCs w:val="21"/>
                                                      <w:u w:val="single"/>
                                                    </w:rPr>
                                                    <w:t>gratitude builds resilience</w:t>
                                                  </w:r>
                                                </w:hyperlink>
                                                <w:r w:rsidRPr="00467D55">
                                                  <w:rPr>
                                                    <w:rFonts w:ascii="Helvetica" w:eastAsia="Times New Roman" w:hAnsi="Helvetica" w:cs="Calibri"/>
                                                    <w:color w:val="333333"/>
                                                    <w:sz w:val="21"/>
                                                    <w:szCs w:val="21"/>
                                                  </w:rPr>
                                                  <w:t> and helps us through the toughest times. Find three things every day that you are grateful for and write them down. Put the lists in a jar and look at your lists months from now to remind you of all the little reasons you were able to get through this period.</w:t>
                                                </w:r>
                                              </w:p>
                                              <w:p w14:paraId="1BC0BAD4" w14:textId="77777777" w:rsidR="00467D55" w:rsidRPr="00467D55" w:rsidRDefault="00467D55" w:rsidP="00467D55">
                                                <w:pPr>
                                                  <w:rPr>
                                                    <w:rFonts w:ascii="Calibri" w:eastAsia="Times New Roman" w:hAnsi="Calibri" w:cs="Calibri"/>
                                                    <w:sz w:val="22"/>
                                                    <w:szCs w:val="22"/>
                                                  </w:rPr>
                                                </w:pPr>
                                                <w:r w:rsidRPr="00467D55">
                                                  <w:rPr>
                                                    <w:rFonts w:ascii="Helvetica" w:eastAsia="Times New Roman" w:hAnsi="Helvetica" w:cs="Calibri"/>
                                                    <w:color w:val="333333"/>
                                                    <w:sz w:val="21"/>
                                                    <w:szCs w:val="21"/>
                                                  </w:rPr>
                                                  <w:t>We can do this if we keep a routine of love, laughter and beauty at the forefront.</w:t>
                                                </w:r>
                                              </w:p>
                                            </w:tc>
                                          </w:tr>
                                        </w:tbl>
                                        <w:p w14:paraId="6E0BD1D2" w14:textId="77777777" w:rsidR="00467D55" w:rsidRPr="00467D55" w:rsidRDefault="00467D55" w:rsidP="00467D55">
                                          <w:pPr>
                                            <w:rPr>
                                              <w:rFonts w:ascii="Times New Roman" w:eastAsia="Times New Roman" w:hAnsi="Times New Roman" w:cs="Times New Roman"/>
                                            </w:rPr>
                                          </w:pPr>
                                        </w:p>
                                      </w:tc>
                                    </w:tr>
                                  </w:tbl>
                                  <w:p w14:paraId="238EA5D1" w14:textId="77777777" w:rsidR="00467D55" w:rsidRPr="00467D55" w:rsidRDefault="00467D55" w:rsidP="00467D55">
                                    <w:pPr>
                                      <w:jc w:val="center"/>
                                      <w:rPr>
                                        <w:rFonts w:ascii="Times New Roman" w:eastAsia="Times New Roman" w:hAnsi="Times New Roman" w:cs="Times New Roman"/>
                                      </w:rPr>
                                    </w:pPr>
                                  </w:p>
                                </w:tc>
                              </w:tr>
                            </w:tbl>
                            <w:p w14:paraId="5A0FEEEC" w14:textId="77777777" w:rsidR="00467D55" w:rsidRPr="00467D55" w:rsidRDefault="00467D55" w:rsidP="00467D55">
                              <w:pPr>
                                <w:jc w:val="center"/>
                                <w:rPr>
                                  <w:rFonts w:ascii="Times New Roman" w:eastAsia="Times New Roman" w:hAnsi="Times New Roman" w:cs="Times New Roman"/>
                                </w:rPr>
                              </w:pPr>
                            </w:p>
                          </w:tc>
                        </w:tr>
                      </w:tbl>
                      <w:p w14:paraId="3241ACF5" w14:textId="77777777" w:rsidR="00467D55" w:rsidRPr="00467D55" w:rsidRDefault="00467D55" w:rsidP="00467D55">
                        <w:pPr>
                          <w:jc w:val="center"/>
                          <w:rPr>
                            <w:rFonts w:ascii="Times New Roman" w:eastAsia="Times New Roman" w:hAnsi="Times New Roman" w:cs="Times New Roman"/>
                          </w:rPr>
                        </w:pPr>
                      </w:p>
                    </w:tc>
                  </w:tr>
                </w:tbl>
                <w:p w14:paraId="1E0361AB" w14:textId="77777777" w:rsidR="00467D55" w:rsidRPr="00467D55" w:rsidRDefault="00467D55" w:rsidP="00467D55">
                  <w:pPr>
                    <w:jc w:val="center"/>
                    <w:rPr>
                      <w:rFonts w:ascii="Times New Roman" w:eastAsia="Times New Roman" w:hAnsi="Times New Roman" w:cs="Times New Roman"/>
                    </w:rPr>
                  </w:pPr>
                </w:p>
              </w:tc>
            </w:tr>
          </w:tbl>
          <w:p w14:paraId="184C9C3F" w14:textId="77777777" w:rsidR="00467D55" w:rsidRPr="00467D55" w:rsidRDefault="00467D55" w:rsidP="00467D55">
            <w:pPr>
              <w:jc w:val="center"/>
              <w:rPr>
                <w:rFonts w:ascii="-webkit-standard" w:eastAsia="Times New Roman" w:hAnsi="-webkit-standard" w:cs="Times New Roman"/>
              </w:rPr>
            </w:pPr>
          </w:p>
        </w:tc>
      </w:tr>
      <w:tr w:rsidR="00467D55" w:rsidRPr="00467D55" w14:paraId="5317FD5B" w14:textId="77777777" w:rsidTr="00467D55">
        <w:tc>
          <w:tcPr>
            <w:tcW w:w="0" w:type="auto"/>
            <w:shd w:val="clear" w:color="auto" w:fill="FFFFFF"/>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739EFC23" w14:textId="77777777">
              <w:trPr>
                <w:jc w:val="center"/>
              </w:trPr>
              <w:tc>
                <w:tcPr>
                  <w:tcW w:w="7500" w:type="dxa"/>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520C0E26" w14:textId="77777777">
                    <w:trPr>
                      <w:jc w:val="center"/>
                    </w:trPr>
                    <w:tc>
                      <w:tcPr>
                        <w:tcW w:w="0" w:type="auto"/>
                        <w:tcMar>
                          <w:top w:w="225" w:type="dxa"/>
                          <w:left w:w="0" w:type="dxa"/>
                          <w:bottom w:w="0" w:type="dxa"/>
                          <w:right w:w="0" w:type="dxa"/>
                        </w:tcMar>
                        <w:hideMark/>
                      </w:tcPr>
                      <w:p w14:paraId="43F2BB66" w14:textId="77777777" w:rsidR="00467D55" w:rsidRPr="00467D55" w:rsidRDefault="00467D55" w:rsidP="00467D55">
                        <w:pPr>
                          <w:jc w:val="center"/>
                          <w:rPr>
                            <w:rFonts w:ascii="Calibri" w:eastAsia="Times New Roman" w:hAnsi="Calibri" w:cs="Calibri"/>
                            <w:sz w:val="22"/>
                            <w:szCs w:val="22"/>
                          </w:rPr>
                        </w:pPr>
                        <w:r w:rsidRPr="00467D55">
                          <w:rPr>
                            <w:rFonts w:ascii="Calibri" w:eastAsia="Times New Roman" w:hAnsi="Calibri" w:cs="Calibri"/>
                            <w:noProof/>
                            <w:color w:val="FFFFFF"/>
                            <w:sz w:val="22"/>
                            <w:szCs w:val="22"/>
                          </w:rPr>
                          <w:lastRenderedPageBreak/>
                          <w:drawing>
                            <wp:inline distT="0" distB="0" distL="0" distR="0" wp14:anchorId="5BC8F65A" wp14:editId="479FCDC9">
                              <wp:extent cx="2881630" cy="457200"/>
                              <wp:effectExtent l="0" t="0" r="1270" b="0"/>
                              <wp:docPr id="10" name="Picture 10" descr="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1630" cy="457200"/>
                                      </a:xfrm>
                                      <a:prstGeom prst="rect">
                                        <a:avLst/>
                                      </a:prstGeom>
                                      <a:noFill/>
                                      <a:ln>
                                        <a:noFill/>
                                      </a:ln>
                                    </pic:spPr>
                                  </pic:pic>
                                </a:graphicData>
                              </a:graphic>
                            </wp:inline>
                          </w:drawing>
                        </w:r>
                      </w:p>
                    </w:tc>
                  </w:tr>
                </w:tbl>
                <w:p w14:paraId="33879655" w14:textId="77777777" w:rsidR="00467D55" w:rsidRPr="00467D55" w:rsidRDefault="00467D55" w:rsidP="00467D55">
                  <w:pPr>
                    <w:jc w:val="center"/>
                    <w:rPr>
                      <w:rFonts w:ascii="Times New Roman" w:eastAsia="Times New Roman" w:hAnsi="Times New Roman" w:cs="Times New Roman"/>
                    </w:rPr>
                  </w:pPr>
                </w:p>
              </w:tc>
            </w:tr>
          </w:tbl>
          <w:p w14:paraId="353BD2EF" w14:textId="77777777" w:rsidR="00467D55" w:rsidRPr="00467D55" w:rsidRDefault="00467D55" w:rsidP="00467D55">
            <w:pPr>
              <w:jc w:val="center"/>
              <w:rPr>
                <w:rFonts w:ascii="-webkit-standard" w:eastAsia="Times New Roman" w:hAnsi="-webkit-standard" w:cs="Times New Roman"/>
              </w:rPr>
            </w:pPr>
          </w:p>
        </w:tc>
      </w:tr>
      <w:tr w:rsidR="00467D55" w:rsidRPr="00467D55" w14:paraId="19AD1EEB" w14:textId="77777777" w:rsidTr="00467D55">
        <w:tc>
          <w:tcPr>
            <w:tcW w:w="0" w:type="auto"/>
            <w:shd w:val="clear" w:color="auto" w:fill="FFFFFF"/>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75750A4A" w14:textId="77777777">
              <w:trPr>
                <w:jc w:val="center"/>
              </w:trPr>
              <w:tc>
                <w:tcPr>
                  <w:tcW w:w="7500" w:type="dxa"/>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180323AC" w14:textId="77777777">
                    <w:trPr>
                      <w:jc w:val="center"/>
                    </w:trPr>
                    <w:tc>
                      <w:tcPr>
                        <w:tcW w:w="0" w:type="auto"/>
                        <w:tcMar>
                          <w:top w:w="225" w:type="dxa"/>
                          <w:left w:w="0" w:type="dxa"/>
                          <w:bottom w:w="0" w:type="dxa"/>
                          <w:right w:w="0" w:type="dxa"/>
                        </w:tcMar>
                        <w:hideMark/>
                      </w:tcPr>
                      <w:p w14:paraId="5A5F606D" w14:textId="77777777" w:rsidR="00467D55" w:rsidRPr="00467D55" w:rsidRDefault="00467D55" w:rsidP="00467D55">
                        <w:pPr>
                          <w:jc w:val="center"/>
                          <w:rPr>
                            <w:rFonts w:ascii="Calibri" w:eastAsia="Times New Roman" w:hAnsi="Calibri" w:cs="Calibri"/>
                            <w:sz w:val="22"/>
                            <w:szCs w:val="22"/>
                          </w:rPr>
                        </w:pPr>
                        <w:r w:rsidRPr="00467D55">
                          <w:rPr>
                            <w:rFonts w:ascii="Calibri" w:eastAsia="Times New Roman" w:hAnsi="Calibri" w:cs="Calibri"/>
                            <w:noProof/>
                            <w:color w:val="FFFFFF"/>
                            <w:sz w:val="22"/>
                            <w:szCs w:val="22"/>
                          </w:rPr>
                          <w:drawing>
                            <wp:inline distT="0" distB="0" distL="0" distR="0" wp14:anchorId="58A671DB" wp14:editId="046AD699">
                              <wp:extent cx="478155" cy="478155"/>
                              <wp:effectExtent l="0" t="0" r="4445" b="4445"/>
                              <wp:docPr id="9" name="Picture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r w:rsidRPr="00467D55">
                          <w:rPr>
                            <w:rFonts w:ascii="Calibri" w:eastAsia="Times New Roman" w:hAnsi="Calibri" w:cs="Calibri"/>
                            <w:sz w:val="22"/>
                            <w:szCs w:val="22"/>
                          </w:rPr>
                          <w:fldChar w:fldCharType="begin"/>
                        </w:r>
                        <w:r w:rsidRPr="00467D55">
                          <w:rPr>
                            <w:rFonts w:ascii="Calibri" w:eastAsia="Times New Roman" w:hAnsi="Calibri" w:cs="Calibri"/>
                            <w:sz w:val="22"/>
                            <w:szCs w:val="22"/>
                          </w:rPr>
                          <w:instrText xml:space="preserve"> INCLUDEPICTURE "https://assets.randomactsofkindness.org/email/newsletter/width.gif" \* MERGEFORMATINET </w:instrText>
                        </w:r>
                        <w:r w:rsidRPr="00467D55">
                          <w:rPr>
                            <w:rFonts w:ascii="Calibri" w:eastAsia="Times New Roman" w:hAnsi="Calibri" w:cs="Calibri"/>
                            <w:sz w:val="22"/>
                            <w:szCs w:val="22"/>
                          </w:rPr>
                          <w:fldChar w:fldCharType="separate"/>
                        </w:r>
                        <w:r w:rsidRPr="00467D55">
                          <w:rPr>
                            <w:rFonts w:ascii="Calibri" w:eastAsia="Times New Roman" w:hAnsi="Calibri" w:cs="Calibri"/>
                            <w:noProof/>
                            <w:sz w:val="22"/>
                            <w:szCs w:val="22"/>
                          </w:rPr>
                          <w:drawing>
                            <wp:inline distT="0" distB="0" distL="0" distR="0" wp14:anchorId="11B75E9D" wp14:editId="42B554E6">
                              <wp:extent cx="127635" cy="403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 cy="403860"/>
                                      </a:xfrm>
                                      <a:prstGeom prst="rect">
                                        <a:avLst/>
                                      </a:prstGeom>
                                      <a:noFill/>
                                      <a:ln>
                                        <a:noFill/>
                                      </a:ln>
                                    </pic:spPr>
                                  </pic:pic>
                                </a:graphicData>
                              </a:graphic>
                            </wp:inline>
                          </w:drawing>
                        </w:r>
                        <w:r w:rsidRPr="00467D55">
                          <w:rPr>
                            <w:rFonts w:ascii="Calibri" w:eastAsia="Times New Roman" w:hAnsi="Calibri" w:cs="Calibri"/>
                            <w:sz w:val="22"/>
                            <w:szCs w:val="22"/>
                          </w:rPr>
                          <w:fldChar w:fldCharType="end"/>
                        </w:r>
                        <w:r w:rsidRPr="00467D55">
                          <w:rPr>
                            <w:rFonts w:ascii="Calibri" w:eastAsia="Times New Roman" w:hAnsi="Calibri" w:cs="Calibri"/>
                            <w:noProof/>
                            <w:color w:val="FFFFFF"/>
                            <w:sz w:val="22"/>
                            <w:szCs w:val="22"/>
                          </w:rPr>
                          <w:drawing>
                            <wp:inline distT="0" distB="0" distL="0" distR="0" wp14:anchorId="4186C74F" wp14:editId="6A98EDAD">
                              <wp:extent cx="478155" cy="478155"/>
                              <wp:effectExtent l="0" t="0" r="4445" b="4445"/>
                              <wp:docPr id="7" name="Pictur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r w:rsidRPr="00467D55">
                          <w:rPr>
                            <w:rFonts w:ascii="Calibri" w:eastAsia="Times New Roman" w:hAnsi="Calibri" w:cs="Calibri"/>
                            <w:sz w:val="22"/>
                            <w:szCs w:val="22"/>
                          </w:rPr>
                          <w:fldChar w:fldCharType="begin"/>
                        </w:r>
                        <w:r w:rsidRPr="00467D55">
                          <w:rPr>
                            <w:rFonts w:ascii="Calibri" w:eastAsia="Times New Roman" w:hAnsi="Calibri" w:cs="Calibri"/>
                            <w:sz w:val="22"/>
                            <w:szCs w:val="22"/>
                          </w:rPr>
                          <w:instrText xml:space="preserve"> INCLUDEPICTURE "https://assets.randomactsofkindness.org/email/newsletter/width.gif" \* MERGEFORMATINET </w:instrText>
                        </w:r>
                        <w:r w:rsidRPr="00467D55">
                          <w:rPr>
                            <w:rFonts w:ascii="Calibri" w:eastAsia="Times New Roman" w:hAnsi="Calibri" w:cs="Calibri"/>
                            <w:sz w:val="22"/>
                            <w:szCs w:val="22"/>
                          </w:rPr>
                          <w:fldChar w:fldCharType="separate"/>
                        </w:r>
                        <w:r w:rsidRPr="00467D55">
                          <w:rPr>
                            <w:rFonts w:ascii="Calibri" w:eastAsia="Times New Roman" w:hAnsi="Calibri" w:cs="Calibri"/>
                            <w:noProof/>
                            <w:sz w:val="22"/>
                            <w:szCs w:val="22"/>
                          </w:rPr>
                          <w:drawing>
                            <wp:inline distT="0" distB="0" distL="0" distR="0" wp14:anchorId="07E2E6BC" wp14:editId="26BA6874">
                              <wp:extent cx="127635"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 cy="403860"/>
                                      </a:xfrm>
                                      <a:prstGeom prst="rect">
                                        <a:avLst/>
                                      </a:prstGeom>
                                      <a:noFill/>
                                      <a:ln>
                                        <a:noFill/>
                                      </a:ln>
                                    </pic:spPr>
                                  </pic:pic>
                                </a:graphicData>
                              </a:graphic>
                            </wp:inline>
                          </w:drawing>
                        </w:r>
                        <w:r w:rsidRPr="00467D55">
                          <w:rPr>
                            <w:rFonts w:ascii="Calibri" w:eastAsia="Times New Roman" w:hAnsi="Calibri" w:cs="Calibri"/>
                            <w:sz w:val="22"/>
                            <w:szCs w:val="22"/>
                          </w:rPr>
                          <w:fldChar w:fldCharType="end"/>
                        </w:r>
                        <w:r w:rsidRPr="00467D55">
                          <w:rPr>
                            <w:rFonts w:ascii="Calibri" w:eastAsia="Times New Roman" w:hAnsi="Calibri" w:cs="Calibri"/>
                            <w:noProof/>
                            <w:color w:val="FFFFFF"/>
                            <w:sz w:val="22"/>
                            <w:szCs w:val="22"/>
                          </w:rPr>
                          <w:drawing>
                            <wp:inline distT="0" distB="0" distL="0" distR="0" wp14:anchorId="5845FFC8" wp14:editId="10728D1A">
                              <wp:extent cx="478155" cy="478155"/>
                              <wp:effectExtent l="0" t="0" r="4445" b="4445"/>
                              <wp:docPr id="5" name="Picture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r w:rsidRPr="00467D55">
                          <w:rPr>
                            <w:rFonts w:ascii="Calibri" w:eastAsia="Times New Roman" w:hAnsi="Calibri" w:cs="Calibri"/>
                            <w:sz w:val="22"/>
                            <w:szCs w:val="22"/>
                          </w:rPr>
                          <w:fldChar w:fldCharType="begin"/>
                        </w:r>
                        <w:r w:rsidRPr="00467D55">
                          <w:rPr>
                            <w:rFonts w:ascii="Calibri" w:eastAsia="Times New Roman" w:hAnsi="Calibri" w:cs="Calibri"/>
                            <w:sz w:val="22"/>
                            <w:szCs w:val="22"/>
                          </w:rPr>
                          <w:instrText xml:space="preserve"> INCLUDEPICTURE "https://assets.randomactsofkindness.org/email/newsletter/width.gif" \* MERGEFORMATINET </w:instrText>
                        </w:r>
                        <w:r w:rsidRPr="00467D55">
                          <w:rPr>
                            <w:rFonts w:ascii="Calibri" w:eastAsia="Times New Roman" w:hAnsi="Calibri" w:cs="Calibri"/>
                            <w:sz w:val="22"/>
                            <w:szCs w:val="22"/>
                          </w:rPr>
                          <w:fldChar w:fldCharType="separate"/>
                        </w:r>
                        <w:r w:rsidRPr="00467D55">
                          <w:rPr>
                            <w:rFonts w:ascii="Calibri" w:eastAsia="Times New Roman" w:hAnsi="Calibri" w:cs="Calibri"/>
                            <w:noProof/>
                            <w:sz w:val="22"/>
                            <w:szCs w:val="22"/>
                          </w:rPr>
                          <w:drawing>
                            <wp:inline distT="0" distB="0" distL="0" distR="0" wp14:anchorId="159BD213" wp14:editId="15D6DC27">
                              <wp:extent cx="127635"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 cy="403860"/>
                                      </a:xfrm>
                                      <a:prstGeom prst="rect">
                                        <a:avLst/>
                                      </a:prstGeom>
                                      <a:noFill/>
                                      <a:ln>
                                        <a:noFill/>
                                      </a:ln>
                                    </pic:spPr>
                                  </pic:pic>
                                </a:graphicData>
                              </a:graphic>
                            </wp:inline>
                          </w:drawing>
                        </w:r>
                        <w:r w:rsidRPr="00467D55">
                          <w:rPr>
                            <w:rFonts w:ascii="Calibri" w:eastAsia="Times New Roman" w:hAnsi="Calibri" w:cs="Calibri"/>
                            <w:sz w:val="22"/>
                            <w:szCs w:val="22"/>
                          </w:rPr>
                          <w:fldChar w:fldCharType="end"/>
                        </w:r>
                        <w:r w:rsidRPr="00467D55">
                          <w:rPr>
                            <w:rFonts w:ascii="Calibri" w:eastAsia="Times New Roman" w:hAnsi="Calibri" w:cs="Calibri"/>
                            <w:noProof/>
                            <w:color w:val="FFFFFF"/>
                            <w:sz w:val="22"/>
                            <w:szCs w:val="22"/>
                          </w:rPr>
                          <w:drawing>
                            <wp:inline distT="0" distB="0" distL="0" distR="0" wp14:anchorId="6EC86EF3" wp14:editId="1A55559E">
                              <wp:extent cx="478155" cy="478155"/>
                              <wp:effectExtent l="0" t="0" r="4445" b="4445"/>
                              <wp:docPr id="3" name="Picture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r w:rsidRPr="00467D55">
                          <w:rPr>
                            <w:rFonts w:ascii="Calibri" w:eastAsia="Times New Roman" w:hAnsi="Calibri" w:cs="Calibri"/>
                            <w:sz w:val="22"/>
                            <w:szCs w:val="22"/>
                          </w:rPr>
                          <w:fldChar w:fldCharType="begin"/>
                        </w:r>
                        <w:r w:rsidRPr="00467D55">
                          <w:rPr>
                            <w:rFonts w:ascii="Calibri" w:eastAsia="Times New Roman" w:hAnsi="Calibri" w:cs="Calibri"/>
                            <w:sz w:val="22"/>
                            <w:szCs w:val="22"/>
                          </w:rPr>
                          <w:instrText xml:space="preserve"> INCLUDEPICTURE "https://assets.randomactsofkindness.org/email/newsletter/width.gif" \* MERGEFORMATINET </w:instrText>
                        </w:r>
                        <w:r w:rsidRPr="00467D55">
                          <w:rPr>
                            <w:rFonts w:ascii="Calibri" w:eastAsia="Times New Roman" w:hAnsi="Calibri" w:cs="Calibri"/>
                            <w:sz w:val="22"/>
                            <w:szCs w:val="22"/>
                          </w:rPr>
                          <w:fldChar w:fldCharType="separate"/>
                        </w:r>
                        <w:r w:rsidRPr="00467D55">
                          <w:rPr>
                            <w:rFonts w:ascii="Calibri" w:eastAsia="Times New Roman" w:hAnsi="Calibri" w:cs="Calibri"/>
                            <w:noProof/>
                            <w:sz w:val="22"/>
                            <w:szCs w:val="22"/>
                          </w:rPr>
                          <w:drawing>
                            <wp:inline distT="0" distB="0" distL="0" distR="0" wp14:anchorId="56C25342" wp14:editId="7800E20A">
                              <wp:extent cx="127635"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 cy="403860"/>
                                      </a:xfrm>
                                      <a:prstGeom prst="rect">
                                        <a:avLst/>
                                      </a:prstGeom>
                                      <a:noFill/>
                                      <a:ln>
                                        <a:noFill/>
                                      </a:ln>
                                    </pic:spPr>
                                  </pic:pic>
                                </a:graphicData>
                              </a:graphic>
                            </wp:inline>
                          </w:drawing>
                        </w:r>
                        <w:r w:rsidRPr="00467D55">
                          <w:rPr>
                            <w:rFonts w:ascii="Calibri" w:eastAsia="Times New Roman" w:hAnsi="Calibri" w:cs="Calibri"/>
                            <w:sz w:val="22"/>
                            <w:szCs w:val="22"/>
                          </w:rPr>
                          <w:fldChar w:fldCharType="end"/>
                        </w:r>
                        <w:r w:rsidRPr="00467D55">
                          <w:rPr>
                            <w:rFonts w:ascii="Calibri" w:eastAsia="Times New Roman" w:hAnsi="Calibri" w:cs="Calibri"/>
                            <w:noProof/>
                            <w:color w:val="FFFFFF"/>
                            <w:sz w:val="22"/>
                            <w:szCs w:val="22"/>
                          </w:rPr>
                          <w:drawing>
                            <wp:inline distT="0" distB="0" distL="0" distR="0" wp14:anchorId="54EC9C62" wp14:editId="14383418">
                              <wp:extent cx="478155" cy="478155"/>
                              <wp:effectExtent l="0" t="0" r="4445" b="4445"/>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r>
                </w:tbl>
                <w:p w14:paraId="4B7C2A71" w14:textId="77777777" w:rsidR="00467D55" w:rsidRPr="00467D55" w:rsidRDefault="00467D55" w:rsidP="00467D55">
                  <w:pPr>
                    <w:jc w:val="center"/>
                    <w:rPr>
                      <w:rFonts w:ascii="Times New Roman" w:eastAsia="Times New Roman" w:hAnsi="Times New Roman" w:cs="Times New Roman"/>
                    </w:rPr>
                  </w:pPr>
                </w:p>
              </w:tc>
            </w:tr>
          </w:tbl>
          <w:p w14:paraId="26189F89" w14:textId="77777777" w:rsidR="00467D55" w:rsidRPr="00467D55" w:rsidRDefault="00467D55" w:rsidP="00467D55">
            <w:pPr>
              <w:jc w:val="center"/>
              <w:rPr>
                <w:rFonts w:ascii="-webkit-standard" w:eastAsia="Times New Roman" w:hAnsi="-webkit-standard" w:cs="Times New Roman"/>
              </w:rPr>
            </w:pPr>
          </w:p>
        </w:tc>
      </w:tr>
      <w:tr w:rsidR="00467D55" w:rsidRPr="00467D55" w14:paraId="265D4FBE" w14:textId="77777777" w:rsidTr="00467D55">
        <w:tc>
          <w:tcPr>
            <w:tcW w:w="0" w:type="auto"/>
            <w:shd w:val="clear" w:color="auto" w:fill="FFFFFF"/>
            <w:tcMar>
              <w:top w:w="300" w:type="dxa"/>
              <w:left w:w="0" w:type="dxa"/>
              <w:bottom w:w="300" w:type="dxa"/>
              <w:right w:w="0" w:type="dxa"/>
            </w:tcMar>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4A2A0603" w14:textId="77777777">
              <w:trPr>
                <w:jc w:val="center"/>
              </w:trPr>
              <w:tc>
                <w:tcPr>
                  <w:tcW w:w="7500" w:type="dxa"/>
                  <w:hideMark/>
                </w:tcPr>
                <w:tbl>
                  <w:tblPr>
                    <w:tblW w:w="7500" w:type="dxa"/>
                    <w:jc w:val="center"/>
                    <w:tblCellMar>
                      <w:left w:w="0" w:type="dxa"/>
                      <w:right w:w="0" w:type="dxa"/>
                    </w:tblCellMar>
                    <w:tblLook w:val="04A0" w:firstRow="1" w:lastRow="0" w:firstColumn="1" w:lastColumn="0" w:noHBand="0" w:noVBand="1"/>
                  </w:tblPr>
                  <w:tblGrid>
                    <w:gridCol w:w="7500"/>
                  </w:tblGrid>
                  <w:tr w:rsidR="00467D55" w:rsidRPr="00467D55" w14:paraId="724A07AA" w14:textId="77777777">
                    <w:trPr>
                      <w:jc w:val="center"/>
                    </w:trPr>
                    <w:tc>
                      <w:tcPr>
                        <w:tcW w:w="0" w:type="auto"/>
                        <w:vAlign w:val="center"/>
                        <w:hideMark/>
                      </w:tcPr>
                      <w:p w14:paraId="2187D02D" w14:textId="77777777" w:rsidR="00467D55" w:rsidRPr="00467D55" w:rsidRDefault="00467D55" w:rsidP="00467D55">
                        <w:pPr>
                          <w:spacing w:line="270" w:lineRule="atLeast"/>
                          <w:jc w:val="center"/>
                          <w:rPr>
                            <w:rFonts w:ascii="Calibri" w:eastAsia="Times New Roman" w:hAnsi="Calibri" w:cs="Calibri"/>
                            <w:sz w:val="22"/>
                            <w:szCs w:val="22"/>
                          </w:rPr>
                        </w:pPr>
                        <w:r w:rsidRPr="00467D55">
                          <w:rPr>
                            <w:rFonts w:ascii="Helvetica" w:eastAsia="Times New Roman" w:hAnsi="Helvetica" w:cs="Calibri"/>
                            <w:color w:val="666666"/>
                            <w:sz w:val="18"/>
                            <w:szCs w:val="18"/>
                          </w:rPr>
                          <w:t>Our mailing address is:</w:t>
                        </w:r>
                        <w:r w:rsidRPr="00467D55">
                          <w:rPr>
                            <w:rFonts w:ascii="Helvetica" w:eastAsia="Times New Roman" w:hAnsi="Helvetica" w:cs="Calibri"/>
                            <w:color w:val="666666"/>
                            <w:sz w:val="18"/>
                            <w:szCs w:val="18"/>
                          </w:rPr>
                          <w:br/>
                          <w:t>The Random Acts of Kindness Foundation</w:t>
                        </w:r>
                        <w:r w:rsidRPr="00467D55">
                          <w:rPr>
                            <w:rFonts w:ascii="Helvetica" w:eastAsia="Times New Roman" w:hAnsi="Helvetica" w:cs="Calibri"/>
                            <w:color w:val="666666"/>
                            <w:sz w:val="18"/>
                            <w:szCs w:val="18"/>
                          </w:rPr>
                          <w:br/>
                          <w:t>555 17th Street • Denver, CO 80202</w:t>
                        </w:r>
                        <w:r w:rsidRPr="00467D55">
                          <w:rPr>
                            <w:rFonts w:ascii="Helvetica" w:eastAsia="Times New Roman" w:hAnsi="Helvetica" w:cs="Calibri"/>
                            <w:color w:val="666666"/>
                            <w:sz w:val="18"/>
                            <w:szCs w:val="18"/>
                          </w:rPr>
                          <w:br/>
                        </w:r>
                        <w:r w:rsidRPr="00467D55">
                          <w:rPr>
                            <w:rFonts w:ascii="Helvetica" w:eastAsia="Times New Roman" w:hAnsi="Helvetica" w:cs="Calibri"/>
                            <w:color w:val="666666"/>
                            <w:sz w:val="18"/>
                            <w:szCs w:val="18"/>
                          </w:rPr>
                          <w:br/>
                        </w:r>
                        <w:r w:rsidRPr="00467D55">
                          <w:rPr>
                            <w:rFonts w:ascii="Helvetica" w:eastAsia="Times New Roman" w:hAnsi="Helvetica" w:cs="Calibri"/>
                            <w:color w:val="666666"/>
                            <w:sz w:val="18"/>
                            <w:szCs w:val="18"/>
                          </w:rPr>
                          <w:br/>
                          <w:t>To unsubscribe, </w:t>
                        </w:r>
                        <w:hyperlink r:id="rId28" w:history="1">
                          <w:r w:rsidRPr="00467D55">
                            <w:rPr>
                              <w:rFonts w:ascii="Helvetica" w:eastAsia="Times New Roman" w:hAnsi="Helvetica" w:cs="Calibri"/>
                              <w:color w:val="555555"/>
                              <w:sz w:val="18"/>
                              <w:szCs w:val="18"/>
                              <w:u w:val="single"/>
                            </w:rPr>
                            <w:t>click here</w:t>
                          </w:r>
                        </w:hyperlink>
                        <w:r w:rsidRPr="00467D55">
                          <w:rPr>
                            <w:rFonts w:ascii="Helvetica" w:eastAsia="Times New Roman" w:hAnsi="Helvetica" w:cs="Calibri"/>
                            <w:color w:val="666666"/>
                            <w:sz w:val="18"/>
                            <w:szCs w:val="18"/>
                          </w:rPr>
                          <w:t>.</w:t>
                        </w:r>
                        <w:r w:rsidRPr="00467D55">
                          <w:rPr>
                            <w:rFonts w:ascii="Helvetica" w:eastAsia="Times New Roman" w:hAnsi="Helvetica" w:cs="Calibri"/>
                            <w:color w:val="666666"/>
                            <w:sz w:val="18"/>
                            <w:szCs w:val="18"/>
                          </w:rPr>
                          <w:br/>
                        </w:r>
                        <w:r w:rsidRPr="00467D55">
                          <w:rPr>
                            <w:rFonts w:ascii="Helvetica" w:eastAsia="Times New Roman" w:hAnsi="Helvetica" w:cs="Calibri"/>
                            <w:color w:val="666666"/>
                            <w:sz w:val="18"/>
                            <w:szCs w:val="18"/>
                          </w:rPr>
                          <w:br/>
                          <w:t>Copyright © All Rights Reserved. </w:t>
                        </w:r>
                      </w:p>
                    </w:tc>
                  </w:tr>
                </w:tbl>
                <w:p w14:paraId="1D15033D" w14:textId="77777777" w:rsidR="00467D55" w:rsidRPr="00467D55" w:rsidRDefault="00467D55" w:rsidP="00467D55">
                  <w:pPr>
                    <w:jc w:val="center"/>
                    <w:rPr>
                      <w:rFonts w:ascii="Times New Roman" w:eastAsia="Times New Roman" w:hAnsi="Times New Roman" w:cs="Times New Roman"/>
                    </w:rPr>
                  </w:pPr>
                </w:p>
              </w:tc>
            </w:tr>
          </w:tbl>
          <w:p w14:paraId="49358C89" w14:textId="77777777" w:rsidR="00467D55" w:rsidRPr="00467D55" w:rsidRDefault="00467D55" w:rsidP="00467D55">
            <w:pPr>
              <w:jc w:val="center"/>
              <w:rPr>
                <w:rFonts w:ascii="-webkit-standard" w:eastAsia="Times New Roman" w:hAnsi="-webkit-standard" w:cs="Times New Roman"/>
              </w:rPr>
            </w:pPr>
          </w:p>
        </w:tc>
      </w:tr>
    </w:tbl>
    <w:p w14:paraId="64C8FC0C" w14:textId="77777777" w:rsidR="00C67A4B" w:rsidRDefault="00467D55"/>
    <w:sectPr w:rsidR="00C67A4B" w:rsidSect="00467D5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5FC0"/>
    <w:multiLevelType w:val="multilevel"/>
    <w:tmpl w:val="3A28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55"/>
    <w:rsid w:val="00080384"/>
    <w:rsid w:val="000C7222"/>
    <w:rsid w:val="0046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AEDD6"/>
  <w15:chartTrackingRefBased/>
  <w15:docId w15:val="{01B00E92-952B-174A-8EEE-23C2133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D55"/>
    <w:rPr>
      <w:color w:val="0000FF"/>
      <w:u w:val="single"/>
    </w:rPr>
  </w:style>
  <w:style w:type="character" w:customStyle="1" w:styleId="apple-converted-space">
    <w:name w:val="apple-converted-space"/>
    <w:basedOn w:val="DefaultParagraphFont"/>
    <w:rsid w:val="0046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actsofkindness.org/the-science-of-kindness" TargetMode="External"/><Relationship Id="rId13" Type="http://schemas.openxmlformats.org/officeDocument/2006/relationships/hyperlink" Target="https://assets.randomactsofkindness.org/downloads/coloring_pages/RAK_coloring_pages.pdf" TargetMode="External"/><Relationship Id="rId18" Type="http://schemas.openxmlformats.org/officeDocument/2006/relationships/image" Target="media/image3.png"/><Relationship Id="rId26" Type="http://schemas.openxmlformats.org/officeDocument/2006/relationships/hyperlink" Target="https://www.pinterest.com/rakfoundation/"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health.gov/myhealthfinder/topics/everyday-healthy-living/mental-health-and-relationships/get-enough-sleep" TargetMode="External"/><Relationship Id="rId12" Type="http://schemas.openxmlformats.org/officeDocument/2006/relationships/hyperlink" Target="https://www.foodnetwork.com/healthy/packages/healthy-every-week/healthy-mains/foodnetwork-most-saved-healthy-recipes" TargetMode="External"/><Relationship Id="rId17" Type="http://schemas.openxmlformats.org/officeDocument/2006/relationships/hyperlink" Target="https://www.facebook.com/groups/437325323046447"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twitter.com/RAKFound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urnaroundusa.org/back-to-basics-the-recipe-for-reducing-stress-and-boosting-health/" TargetMode="External"/><Relationship Id="rId24" Type="http://schemas.openxmlformats.org/officeDocument/2006/relationships/hyperlink" Target="https://www.youtube.com/user/randomactsofkindness" TargetMode="External"/><Relationship Id="rId5" Type="http://schemas.openxmlformats.org/officeDocument/2006/relationships/hyperlink" Target="https://www.randomactsofkindness.org/" TargetMode="External"/><Relationship Id="rId15" Type="http://schemas.openxmlformats.org/officeDocument/2006/relationships/hyperlink" Target="https://greatergood.berkeley.edu/article/item/how_gratitude_can_help_you_through_hard_times" TargetMode="External"/><Relationship Id="rId23" Type="http://schemas.openxmlformats.org/officeDocument/2006/relationships/image" Target="media/image6.png"/><Relationship Id="rId28" Type="http://schemas.openxmlformats.org/officeDocument/2006/relationships/hyperlink" Target="https://www.randomactsofkindness.org/unsubscribe/3A0BA5CB14A61AC9" TargetMode="External"/><Relationship Id="rId10" Type="http://schemas.openxmlformats.org/officeDocument/2006/relationships/hyperlink" Target="https://www.randomactsofkindness.org/for-educators"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www.ncbi.nlm.nih.gov/pmc/articles/PMC2290997/" TargetMode="External"/><Relationship Id="rId14" Type="http://schemas.openxmlformats.org/officeDocument/2006/relationships/hyperlink" Target="https://www.mayoclinic.org/healthy-lifestyle/stress-management/in-depth/stress-relief/art-20044456" TargetMode="External"/><Relationship Id="rId22" Type="http://schemas.openxmlformats.org/officeDocument/2006/relationships/hyperlink" Target="https://www.instagram.com/rakfoundation/" TargetMode="Externa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Kelly</dc:creator>
  <cp:keywords/>
  <dc:description/>
  <cp:lastModifiedBy>Walsh, Kelly</cp:lastModifiedBy>
  <cp:revision>1</cp:revision>
  <dcterms:created xsi:type="dcterms:W3CDTF">2020-04-08T15:02:00Z</dcterms:created>
  <dcterms:modified xsi:type="dcterms:W3CDTF">2020-04-08T15:06:00Z</dcterms:modified>
</cp:coreProperties>
</file>